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E478BB" w:rsidRDefault="005B6884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489530947"/>
      <w:r w:rsidRPr="005B6884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февраля</w:t>
      </w:r>
      <w:r w:rsidR="00BE1C7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BE1C7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 железнодорожной станции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Лужская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-Сортировочная Ленинградской области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BE1C7C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831CE0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78BB" w:rsidRPr="00831CE0">
        <w:rPr>
          <w:rFonts w:ascii="Times New Roman" w:eastAsia="Times New Roman" w:hAnsi="Times New Roman"/>
          <w:sz w:val="28"/>
          <w:szCs w:val="28"/>
          <w:lang w:eastAsia="ru-RU"/>
        </w:rPr>
        <w:t>за 2024 год.</w:t>
      </w:r>
    </w:p>
    <w:p w:rsidR="005B6884" w:rsidRDefault="005B6884" w:rsidP="005B6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совещании присутствовали: заместитель начальника МТУ Ространснадзора по СЗФО Зайцев А.А., руководитель Северо-Западного территориального управления </w:t>
      </w:r>
      <w:proofErr w:type="spellStart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Росжелдора</w:t>
      </w:r>
      <w:proofErr w:type="spellEnd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Каменир</w:t>
      </w:r>
      <w:proofErr w:type="spellEnd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первый заместитель главного ревизора по безопасности движения поездов Октябрьской железной дороги </w:t>
      </w:r>
      <w:proofErr w:type="spellStart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Тупиневич</w:t>
      </w:r>
      <w:proofErr w:type="spellEnd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В.И., заместитель Ленинград-Финляндского транспортного прокурора Северо-Западной транспортной прокуратуры Жуков А.С., член общественного совета при </w:t>
      </w:r>
      <w:proofErr w:type="spellStart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Ространснадзоре</w:t>
      </w:r>
      <w:proofErr w:type="spellEnd"/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, председатель правления ассоциации автоперевозчиков пассажиров в Ленинградской области Баранов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6884">
        <w:rPr>
          <w:rFonts w:ascii="Times New Roman" w:hAnsi="Times New Roman"/>
          <w:sz w:val="28"/>
          <w:szCs w:val="28"/>
        </w:rPr>
        <w:t xml:space="preserve"> </w:t>
      </w:r>
      <w:r w:rsidRPr="0082185E">
        <w:rPr>
          <w:rFonts w:ascii="Times New Roman" w:hAnsi="Times New Roman"/>
          <w:sz w:val="28"/>
          <w:szCs w:val="28"/>
        </w:rPr>
        <w:t>представители предприятий, осуществляющих свою деятельность в сф</w:t>
      </w:r>
      <w:r>
        <w:rPr>
          <w:rFonts w:ascii="Times New Roman" w:hAnsi="Times New Roman"/>
          <w:sz w:val="28"/>
          <w:szCs w:val="28"/>
        </w:rPr>
        <w:t xml:space="preserve">ере железнодорожного транспорта. </w:t>
      </w:r>
    </w:p>
    <w:p w:rsidR="005B6884" w:rsidRPr="005B6884" w:rsidRDefault="005B6884" w:rsidP="005B6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МТУ Ространснадзора по СЗФО Зайцев А.А. в своем докладе ознакомил участников совещания с результатами правоприменительной практики МТУ Ространснадзора по СЗФО, о результатах контрольной (надзорной) деятельности, о проведении профилактических мероприятий. Отдельно были рассмотрены вопросы, связанные с безопасностью движения поездов и эксплуатацией железнодорожного транспорта и вопросы непроизводственного травматизма граждан.</w:t>
      </w:r>
    </w:p>
    <w:p w:rsidR="005B6884" w:rsidRDefault="005B6884" w:rsidP="005B6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84">
        <w:rPr>
          <w:rFonts w:ascii="Times New Roman" w:eastAsia="Times New Roman" w:hAnsi="Times New Roman"/>
          <w:sz w:val="28"/>
          <w:szCs w:val="28"/>
          <w:lang w:eastAsia="ru-RU"/>
        </w:rPr>
        <w:t>Участники совещания были уведомлены о существенных изменениях в Федеральный закон от 31 июля 2020 г. № 248-ФЗ «О государственном контроле (надзоре) и муниципальном контроле в Российской Федерации». Зайцев А.А. еще раз обратил особое внимание участников совещания на Приказ Министерства транспорта Российской Федерации от 8 апреля 2024 г. № 113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транспорта».</w:t>
      </w:r>
    </w:p>
    <w:p w:rsidR="005B6884" w:rsidRPr="00F96863" w:rsidRDefault="005B6884" w:rsidP="00F96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с</w:t>
      </w:r>
      <w:r w:rsidR="00E478BB" w:rsidRPr="00E478BB">
        <w:rPr>
          <w:rFonts w:ascii="Times New Roman" w:hAnsi="Times New Roman"/>
          <w:sz w:val="28"/>
          <w:szCs w:val="28"/>
        </w:rPr>
        <w:t>огласно повестке дня были заслушаны доклады</w:t>
      </w:r>
      <w:r w:rsidR="006B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5B688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5B6884">
        <w:rPr>
          <w:rFonts w:ascii="Times New Roman" w:hAnsi="Times New Roman"/>
          <w:sz w:val="28"/>
          <w:szCs w:val="28"/>
        </w:rPr>
        <w:t xml:space="preserve"> начальника отдела контроля и надзора за безопасностью движения поездов и эксплуатацией железнодорожного транспорта МТУ Ространснадзора по СЗФО Власенко А.В. на тему «Обеспечение транспортной безопасности в области железнодорожного транспорта»</w:t>
      </w:r>
      <w:r>
        <w:rPr>
          <w:rFonts w:ascii="Times New Roman" w:hAnsi="Times New Roman"/>
          <w:sz w:val="28"/>
          <w:szCs w:val="28"/>
        </w:rPr>
        <w:t>; п</w:t>
      </w:r>
      <w:r w:rsidRPr="005B6884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ого</w:t>
      </w:r>
      <w:r w:rsidRPr="005B6884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5B6884">
        <w:rPr>
          <w:rFonts w:ascii="Times New Roman" w:hAnsi="Times New Roman"/>
          <w:sz w:val="28"/>
          <w:szCs w:val="28"/>
        </w:rPr>
        <w:t xml:space="preserve"> главного ревизора по безопасности движения поездов Октябрьской железной дороги </w:t>
      </w:r>
      <w:proofErr w:type="spellStart"/>
      <w:r w:rsidRPr="005B6884">
        <w:rPr>
          <w:rFonts w:ascii="Times New Roman" w:hAnsi="Times New Roman"/>
          <w:sz w:val="28"/>
          <w:szCs w:val="28"/>
        </w:rPr>
        <w:t>Тупиневич</w:t>
      </w:r>
      <w:r w:rsidR="00F96863">
        <w:rPr>
          <w:rFonts w:ascii="Times New Roman" w:hAnsi="Times New Roman"/>
          <w:sz w:val="28"/>
          <w:szCs w:val="28"/>
        </w:rPr>
        <w:t>а</w:t>
      </w:r>
      <w:proofErr w:type="spellEnd"/>
      <w:r w:rsidRPr="005B6884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на тему «Об итогах работы за 2024 год и приоритетные направления обеспечения целевого состояния функциональной безопасности на 2025 год»</w:t>
      </w:r>
      <w:r w:rsidR="00383312">
        <w:rPr>
          <w:rFonts w:ascii="Times New Roman" w:hAnsi="Times New Roman"/>
          <w:sz w:val="28"/>
          <w:szCs w:val="28"/>
        </w:rPr>
        <w:t xml:space="preserve">; </w:t>
      </w:r>
      <w:r w:rsidR="00F96863">
        <w:rPr>
          <w:rFonts w:ascii="Times New Roman" w:hAnsi="Times New Roman"/>
          <w:sz w:val="28"/>
          <w:szCs w:val="28"/>
        </w:rPr>
        <w:t>г</w:t>
      </w:r>
      <w:r w:rsidR="00F96863" w:rsidRPr="00F96863">
        <w:rPr>
          <w:rFonts w:ascii="Times New Roman" w:hAnsi="Times New Roman"/>
          <w:sz w:val="28"/>
          <w:szCs w:val="28"/>
        </w:rPr>
        <w:t>лавн</w:t>
      </w:r>
      <w:r w:rsidR="00F96863">
        <w:rPr>
          <w:rFonts w:ascii="Times New Roman" w:hAnsi="Times New Roman"/>
          <w:sz w:val="28"/>
          <w:szCs w:val="28"/>
        </w:rPr>
        <w:t>ого</w:t>
      </w:r>
      <w:r w:rsidR="00F96863" w:rsidRPr="00F96863">
        <w:rPr>
          <w:rFonts w:ascii="Times New Roman" w:hAnsi="Times New Roman"/>
          <w:sz w:val="28"/>
          <w:szCs w:val="28"/>
        </w:rPr>
        <w:t xml:space="preserve"> инженер</w:t>
      </w:r>
      <w:r w:rsidR="00F96863">
        <w:rPr>
          <w:rFonts w:ascii="Times New Roman" w:hAnsi="Times New Roman"/>
          <w:sz w:val="28"/>
          <w:szCs w:val="28"/>
        </w:rPr>
        <w:t>а</w:t>
      </w:r>
      <w:r w:rsidR="00F96863" w:rsidRPr="00F96863">
        <w:rPr>
          <w:rFonts w:ascii="Times New Roman" w:hAnsi="Times New Roman"/>
          <w:sz w:val="28"/>
          <w:szCs w:val="28"/>
        </w:rPr>
        <w:t xml:space="preserve"> железнодорожной станции </w:t>
      </w:r>
      <w:proofErr w:type="spellStart"/>
      <w:r w:rsidR="00F96863" w:rsidRPr="00F96863">
        <w:rPr>
          <w:rFonts w:ascii="Times New Roman" w:hAnsi="Times New Roman"/>
          <w:sz w:val="28"/>
          <w:szCs w:val="28"/>
        </w:rPr>
        <w:t>Лужская</w:t>
      </w:r>
      <w:proofErr w:type="spellEnd"/>
      <w:r w:rsidR="00F96863" w:rsidRPr="00F96863">
        <w:rPr>
          <w:rFonts w:ascii="Times New Roman" w:hAnsi="Times New Roman"/>
          <w:sz w:val="28"/>
          <w:szCs w:val="28"/>
        </w:rPr>
        <w:t xml:space="preserve"> Смирнов</w:t>
      </w:r>
      <w:r w:rsidR="00F96863">
        <w:rPr>
          <w:rFonts w:ascii="Times New Roman" w:hAnsi="Times New Roman"/>
          <w:sz w:val="28"/>
          <w:szCs w:val="28"/>
        </w:rPr>
        <w:t>а</w:t>
      </w:r>
      <w:r w:rsidR="00F96863" w:rsidRPr="00F96863">
        <w:rPr>
          <w:rFonts w:ascii="Times New Roman" w:hAnsi="Times New Roman"/>
          <w:sz w:val="28"/>
          <w:szCs w:val="28"/>
        </w:rPr>
        <w:t xml:space="preserve"> Ф.А.</w:t>
      </w:r>
      <w:r w:rsidR="00F96863">
        <w:rPr>
          <w:rFonts w:ascii="Times New Roman" w:hAnsi="Times New Roman"/>
          <w:sz w:val="28"/>
          <w:szCs w:val="28"/>
        </w:rPr>
        <w:t xml:space="preserve"> на тему «Текущее состояние развития железнодорожной станции </w:t>
      </w:r>
      <w:proofErr w:type="spellStart"/>
      <w:r w:rsidR="00F96863">
        <w:rPr>
          <w:rFonts w:ascii="Times New Roman" w:hAnsi="Times New Roman"/>
          <w:sz w:val="28"/>
          <w:szCs w:val="28"/>
        </w:rPr>
        <w:t>Лужская</w:t>
      </w:r>
      <w:proofErr w:type="spellEnd"/>
      <w:r w:rsidR="00F96863">
        <w:rPr>
          <w:rFonts w:ascii="Times New Roman" w:hAnsi="Times New Roman"/>
          <w:sz w:val="28"/>
          <w:szCs w:val="28"/>
        </w:rPr>
        <w:t>»</w:t>
      </w:r>
      <w:r w:rsidR="00926BCD">
        <w:rPr>
          <w:rFonts w:ascii="Times New Roman" w:hAnsi="Times New Roman"/>
          <w:sz w:val="28"/>
          <w:szCs w:val="28"/>
        </w:rPr>
        <w:t xml:space="preserve">. </w:t>
      </w:r>
    </w:p>
    <w:p w:rsidR="006A43AF" w:rsidRPr="00926BCD" w:rsidRDefault="0030753F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C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A43AF" w:rsidRPr="00926BCD">
        <w:rPr>
          <w:rFonts w:ascii="Times New Roman" w:eastAsia="Times New Roman" w:hAnsi="Times New Roman"/>
          <w:sz w:val="28"/>
          <w:szCs w:val="28"/>
          <w:lang w:eastAsia="ru-RU"/>
        </w:rPr>
        <w:t>егламентом совещания были предусмотрены ответы представителей МТУ Ространснадзора по СЗФО</w:t>
      </w:r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 xml:space="preserve">, Северо-Западного территориального </w:t>
      </w:r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управления </w:t>
      </w:r>
      <w:proofErr w:type="spellStart"/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>Росжелдора</w:t>
      </w:r>
      <w:proofErr w:type="spellEnd"/>
      <w:r w:rsidR="006A43AF" w:rsidRPr="0092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A43AF" w:rsidRPr="00926BCD">
        <w:rPr>
          <w:rFonts w:ascii="Times New Roman" w:eastAsia="Times New Roman" w:hAnsi="Times New Roman"/>
          <w:sz w:val="28"/>
          <w:szCs w:val="28"/>
          <w:lang w:eastAsia="ru-RU"/>
        </w:rPr>
        <w:t>а интересующие вопросы, в форме диалога, а также получение обратной связи от контролируемых лиц.</w:t>
      </w:r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был поднят вопрос о текущем состоянии железнодорожных переездов, расположенных на территории </w:t>
      </w:r>
      <w:proofErr w:type="spellStart"/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>Кингисеппского</w:t>
      </w:r>
      <w:proofErr w:type="spellEnd"/>
      <w:r w:rsidR="00DC0574" w:rsidRPr="00926B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Ленинградской области.</w:t>
      </w:r>
    </w:p>
    <w:p w:rsidR="00E97B6E" w:rsidRPr="00926BCD" w:rsidRDefault="00E97B6E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CD">
        <w:rPr>
          <w:rFonts w:ascii="Times New Roman" w:eastAsia="Times New Roman" w:hAnsi="Times New Roman"/>
          <w:sz w:val="28"/>
          <w:szCs w:val="28"/>
          <w:lang w:eastAsia="ru-RU"/>
        </w:rPr>
        <w:t>В завершении участники совещания выразили общее мнение, что взаимодействие контрольных (надзорных) органов, контролируемых лиц, органов власти и общественности по вопросам, связанным с безопасностью движения поездов и эксплуатацией железнодорожного транспорта, прозрачность проведения контрольных (надзорных) и профилактических мероприятий, профилактика – все это создает предпосылки безопасной, эффективной и продуктивной деятельности для организаций железнодорожного транспорта.</w:t>
      </w:r>
    </w:p>
    <w:p w:rsidR="006A43AF" w:rsidRPr="00E76B0D" w:rsidRDefault="006A43AF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 вопросам эффективности и 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bookmarkStart w:id="1" w:name="_GoBack"/>
      <w:bookmarkEnd w:id="1"/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никами публичных обсуждений даны положительные оценки данного мероприятия.</w:t>
      </w:r>
    </w:p>
    <w:p w:rsidR="00E478BB" w:rsidRDefault="00831CE0" w:rsidP="00831C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r w:rsidR="00DC0574" w:rsidRPr="00DC0574">
        <w:rPr>
          <w:rFonts w:ascii="Times New Roman" w:hAnsi="Times New Roman"/>
          <w:sz w:val="28"/>
          <w:szCs w:val="28"/>
        </w:rPr>
        <w:t>https://rostransnadzor.gov.ru/rostransnadzor/podrazdeleniya/mtuszfo/deyatelnost-podrazdeleniya/3218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C0574">
        <w:rPr>
          <w:rFonts w:ascii="Times New Roman" w:hAnsi="Times New Roman"/>
          <w:sz w:val="28"/>
          <w:szCs w:val="28"/>
          <w:lang w:val="en-US"/>
        </w:rPr>
        <w:t>V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2024 года. </w:t>
      </w:r>
    </w:p>
    <w:p w:rsidR="00BE1C7C" w:rsidRDefault="00BE1C7C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C7C" w:rsidRPr="00B755BE" w:rsidRDefault="00BE1C7C" w:rsidP="00DC0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97982"/>
    <w:rsid w:val="000E5F4E"/>
    <w:rsid w:val="000E7CEE"/>
    <w:rsid w:val="0030753F"/>
    <w:rsid w:val="00383312"/>
    <w:rsid w:val="003E3501"/>
    <w:rsid w:val="00480112"/>
    <w:rsid w:val="005B6884"/>
    <w:rsid w:val="005E3AF1"/>
    <w:rsid w:val="00645942"/>
    <w:rsid w:val="006962D6"/>
    <w:rsid w:val="006A43AF"/>
    <w:rsid w:val="006B40BF"/>
    <w:rsid w:val="00716D57"/>
    <w:rsid w:val="00795B85"/>
    <w:rsid w:val="0082185E"/>
    <w:rsid w:val="008313B6"/>
    <w:rsid w:val="00831CE0"/>
    <w:rsid w:val="00926BCD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81DC9"/>
    <w:rsid w:val="00DA24E2"/>
    <w:rsid w:val="00DB4557"/>
    <w:rsid w:val="00DC0574"/>
    <w:rsid w:val="00DF4A73"/>
    <w:rsid w:val="00E478BB"/>
    <w:rsid w:val="00E57DFD"/>
    <w:rsid w:val="00E76B0D"/>
    <w:rsid w:val="00E86C1E"/>
    <w:rsid w:val="00E963D9"/>
    <w:rsid w:val="00E97B6E"/>
    <w:rsid w:val="00EC0EDE"/>
    <w:rsid w:val="00F21D94"/>
    <w:rsid w:val="00F376E5"/>
    <w:rsid w:val="00F50582"/>
    <w:rsid w:val="00F526B2"/>
    <w:rsid w:val="00F7452F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BC1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14</cp:revision>
  <cp:lastPrinted>2024-10-01T11:40:00Z</cp:lastPrinted>
  <dcterms:created xsi:type="dcterms:W3CDTF">2024-09-30T12:38:00Z</dcterms:created>
  <dcterms:modified xsi:type="dcterms:W3CDTF">2025-02-19T13:25:00Z</dcterms:modified>
</cp:coreProperties>
</file>